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RPr="005111DD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5111DD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5111DD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11D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5111DD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5111DD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111DD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Pr="005111DD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9A6453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9450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</w:t>
                  </w:r>
                  <w:r w:rsidR="00A307A7" w:rsidRPr="00A307A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ávrh</w:t>
                  </w:r>
                  <w:r w:rsidR="00A307A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</w:t>
                  </w:r>
                  <w:r w:rsidR="005E748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5E748F" w:rsidRPr="005E748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na zrušenie niektorých úloh vyplývajúcich z uznesení vlády Slovenskej republiky 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CB1007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CB1007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007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B1007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CB1007" w:rsidTr="008073D9">
        <w:trPr>
          <w:tblCellSpacing w:w="15" w:type="dxa"/>
        </w:trPr>
        <w:tc>
          <w:tcPr>
            <w:tcW w:w="1697" w:type="dxa"/>
            <w:hideMark/>
          </w:tcPr>
          <w:p w:rsidR="0081708C" w:rsidRPr="00CB1007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007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CB1007" w:rsidRDefault="00C73DDF" w:rsidP="00A3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D61286" w:rsidRPr="00CB1007">
              <w:rPr>
                <w:rFonts w:ascii="Times New Roman" w:hAnsi="Times New Roman" w:cs="Times New Roman"/>
                <w:sz w:val="24"/>
                <w:szCs w:val="24"/>
              </w:rPr>
              <w:t>minister</w:t>
            </w:r>
            <w:r w:rsidR="008121F4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A307A7" w:rsidRPr="00CB1007">
              <w:rPr>
                <w:rFonts w:ascii="Times New Roman" w:hAnsi="Times New Roman" w:cs="Times New Roman"/>
                <w:sz w:val="24"/>
                <w:szCs w:val="24"/>
              </w:rPr>
              <w:t xml:space="preserve"> práce, sociálnych vecí a rodiny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81708C" w:rsidRDefault="008121F4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87496B" w:rsidRDefault="0087496B" w:rsidP="0081708C"/>
    <w:p w:rsidR="007B76BC" w:rsidRPr="00A4602E" w:rsidRDefault="005111DD" w:rsidP="00A4602E">
      <w:pPr>
        <w:pStyle w:val="Odsekzoznamu"/>
        <w:numPr>
          <w:ilvl w:val="0"/>
          <w:numId w:val="3"/>
        </w:numPr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2E50BF">
        <w:rPr>
          <w:rFonts w:ascii="Times New Roman" w:hAnsi="Times New Roman" w:cs="Times New Roman"/>
          <w:b/>
          <w:sz w:val="28"/>
          <w:szCs w:val="28"/>
        </w:rPr>
        <w:t>zrušuje</w:t>
      </w:r>
    </w:p>
    <w:p w:rsidR="003F1296" w:rsidRDefault="003F1296" w:rsidP="005111DD">
      <w:pPr>
        <w:ind w:left="1276" w:hanging="567"/>
        <w:jc w:val="both"/>
        <w:rPr>
          <w:rFonts w:ascii="Times" w:hAnsi="Times" w:cs="Times"/>
          <w:sz w:val="24"/>
          <w:szCs w:val="24"/>
        </w:rPr>
      </w:pPr>
    </w:p>
    <w:p w:rsidR="00B21A62" w:rsidRPr="00892D3E" w:rsidRDefault="00B21A62" w:rsidP="00B21A62">
      <w:pPr>
        <w:pStyle w:val="Nadpis2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A.1</w:t>
      </w:r>
      <w:r w:rsidRPr="00892D3E">
        <w:rPr>
          <w:rFonts w:ascii="Times" w:hAnsi="Times" w:cs="Times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úlohu v bode B.1</w:t>
      </w:r>
      <w:r w:rsidRPr="00892D3E">
        <w:rPr>
          <w:rFonts w:ascii="Times New Roman" w:hAnsi="Times New Roman" w:cs="Times New Roman"/>
          <w:sz w:val="24"/>
          <w:szCs w:val="24"/>
        </w:rPr>
        <w:t xml:space="preserve">. uznesenia vlády SR č. </w:t>
      </w:r>
      <w:r>
        <w:rPr>
          <w:rFonts w:ascii="Times New Roman" w:hAnsi="Times New Roman" w:cs="Times New Roman"/>
          <w:sz w:val="24"/>
          <w:szCs w:val="24"/>
        </w:rPr>
        <w:t>225</w:t>
      </w:r>
      <w:r w:rsidRPr="00892D3E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>o 14. mája 2014</w:t>
      </w:r>
      <w:r w:rsidRPr="00892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D3E">
        <w:rPr>
          <w:rFonts w:ascii="Times New Roman" w:hAnsi="Times New Roman" w:cs="Times New Roman"/>
          <w:sz w:val="24"/>
          <w:szCs w:val="24"/>
        </w:rPr>
        <w:t>pre ministra práce, sociálnych vecí a</w:t>
      </w:r>
      <w:r w:rsidR="003F7AB6">
        <w:rPr>
          <w:rFonts w:ascii="Times New Roman" w:hAnsi="Times New Roman" w:cs="Times New Roman"/>
          <w:sz w:val="24"/>
          <w:szCs w:val="24"/>
        </w:rPr>
        <w:t> </w:t>
      </w:r>
      <w:r w:rsidRPr="00892D3E">
        <w:rPr>
          <w:rFonts w:ascii="Times New Roman" w:hAnsi="Times New Roman" w:cs="Times New Roman"/>
          <w:sz w:val="24"/>
          <w:szCs w:val="24"/>
        </w:rPr>
        <w:t>rodiny</w:t>
      </w:r>
      <w:r w:rsidR="003F7AB6">
        <w:rPr>
          <w:rFonts w:ascii="Times New Roman" w:hAnsi="Times New Roman" w:cs="Times New Roman"/>
          <w:sz w:val="24"/>
          <w:szCs w:val="24"/>
        </w:rPr>
        <w:t xml:space="preserve"> </w:t>
      </w:r>
      <w:r w:rsidRPr="00892D3E">
        <w:rPr>
          <w:rFonts w:ascii="Times New Roman" w:hAnsi="Times New Roman" w:cs="Times New Roman"/>
          <w:sz w:val="24"/>
          <w:szCs w:val="24"/>
        </w:rPr>
        <w:t xml:space="preserve">- </w:t>
      </w:r>
      <w:r w:rsidRPr="00B21A62">
        <w:rPr>
          <w:rFonts w:ascii="Times New Roman" w:hAnsi="Times New Roman" w:cs="Times New Roman"/>
          <w:sz w:val="24"/>
          <w:szCs w:val="24"/>
        </w:rPr>
        <w:t>vytvoriť podmienky pre plnenie jednotlivých opatrení Akčného plánu Národného p</w:t>
      </w:r>
      <w:bookmarkStart w:id="0" w:name="_GoBack"/>
      <w:bookmarkEnd w:id="0"/>
      <w:r w:rsidRPr="00B21A62">
        <w:rPr>
          <w:rFonts w:ascii="Times New Roman" w:hAnsi="Times New Roman" w:cs="Times New Roman"/>
          <w:sz w:val="24"/>
          <w:szCs w:val="24"/>
        </w:rPr>
        <w:t>rogramu využitia potenciálu dreva Slovenskej republiky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21A62" w:rsidRDefault="00B21A62" w:rsidP="00B21A62">
      <w:pPr>
        <w:jc w:val="both"/>
        <w:rPr>
          <w:rFonts w:ascii="Times" w:hAnsi="Times" w:cs="Times"/>
          <w:sz w:val="24"/>
          <w:szCs w:val="24"/>
        </w:rPr>
      </w:pPr>
    </w:p>
    <w:p w:rsidR="009C23B2" w:rsidRPr="00892D3E" w:rsidRDefault="00B21A62" w:rsidP="009C23B2">
      <w:pPr>
        <w:pStyle w:val="Nadpis2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A.2</w:t>
      </w:r>
      <w:r w:rsidR="005111DD" w:rsidRPr="00892D3E">
        <w:rPr>
          <w:rFonts w:ascii="Times" w:hAnsi="Times" w:cs="Times"/>
          <w:sz w:val="24"/>
          <w:szCs w:val="24"/>
        </w:rPr>
        <w:t xml:space="preserve">.  </w:t>
      </w:r>
      <w:r w:rsidR="007B76BC" w:rsidRPr="00892D3E">
        <w:rPr>
          <w:rFonts w:ascii="Times New Roman" w:hAnsi="Times New Roman" w:cs="Times New Roman"/>
          <w:sz w:val="24"/>
          <w:szCs w:val="24"/>
        </w:rPr>
        <w:t>úlohu v bode B.3</w:t>
      </w:r>
      <w:r w:rsidR="005111DD" w:rsidRPr="00892D3E">
        <w:rPr>
          <w:rFonts w:ascii="Times New Roman" w:hAnsi="Times New Roman" w:cs="Times New Roman"/>
          <w:sz w:val="24"/>
          <w:szCs w:val="24"/>
        </w:rPr>
        <w:t xml:space="preserve">. uznesenia vlády SR č. </w:t>
      </w:r>
      <w:r w:rsidR="007B76BC" w:rsidRPr="00892D3E">
        <w:rPr>
          <w:rFonts w:ascii="Times New Roman" w:hAnsi="Times New Roman" w:cs="Times New Roman"/>
          <w:sz w:val="24"/>
          <w:szCs w:val="24"/>
        </w:rPr>
        <w:t>93</w:t>
      </w:r>
      <w:r w:rsidR="009C23B2" w:rsidRPr="00892D3E">
        <w:rPr>
          <w:rFonts w:ascii="Times New Roman" w:hAnsi="Times New Roman" w:cs="Times New Roman"/>
          <w:sz w:val="24"/>
          <w:szCs w:val="24"/>
        </w:rPr>
        <w:t xml:space="preserve"> z</w:t>
      </w:r>
      <w:r w:rsidR="007B76BC" w:rsidRPr="00892D3E">
        <w:rPr>
          <w:rFonts w:ascii="Times New Roman" w:hAnsi="Times New Roman" w:cs="Times New Roman"/>
          <w:sz w:val="24"/>
          <w:szCs w:val="24"/>
        </w:rPr>
        <w:t> 2. marca 2016</w:t>
      </w:r>
      <w:r w:rsidR="009C23B2" w:rsidRPr="00892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1DD" w:rsidRPr="00892D3E">
        <w:rPr>
          <w:rFonts w:ascii="Times New Roman" w:hAnsi="Times New Roman" w:cs="Times New Roman"/>
          <w:sz w:val="24"/>
          <w:szCs w:val="24"/>
        </w:rPr>
        <w:t>pre ministra pr</w:t>
      </w:r>
      <w:r w:rsidR="009C23B2" w:rsidRPr="00892D3E">
        <w:rPr>
          <w:rFonts w:ascii="Times New Roman" w:hAnsi="Times New Roman" w:cs="Times New Roman"/>
          <w:sz w:val="24"/>
          <w:szCs w:val="24"/>
        </w:rPr>
        <w:t>áce, sociálnych vecí a</w:t>
      </w:r>
      <w:r w:rsidR="00F51E88">
        <w:rPr>
          <w:rFonts w:ascii="Times New Roman" w:hAnsi="Times New Roman" w:cs="Times New Roman"/>
          <w:sz w:val="24"/>
          <w:szCs w:val="24"/>
        </w:rPr>
        <w:t> </w:t>
      </w:r>
      <w:r w:rsidR="009C23B2" w:rsidRPr="00892D3E">
        <w:rPr>
          <w:rFonts w:ascii="Times New Roman" w:hAnsi="Times New Roman" w:cs="Times New Roman"/>
          <w:sz w:val="24"/>
          <w:szCs w:val="24"/>
        </w:rPr>
        <w:t>rodiny</w:t>
      </w:r>
      <w:r w:rsidR="00F51E88">
        <w:rPr>
          <w:rFonts w:ascii="Times New Roman" w:hAnsi="Times New Roman" w:cs="Times New Roman"/>
          <w:sz w:val="24"/>
          <w:szCs w:val="24"/>
        </w:rPr>
        <w:t>, predsedu Štatistického úradu</w:t>
      </w:r>
      <w:r w:rsidR="000B54F3">
        <w:rPr>
          <w:rFonts w:ascii="Times New Roman" w:hAnsi="Times New Roman" w:cs="Times New Roman"/>
          <w:sz w:val="24"/>
          <w:szCs w:val="24"/>
        </w:rPr>
        <w:t xml:space="preserve">, predsedu </w:t>
      </w:r>
      <w:r w:rsidR="000B54F3" w:rsidRPr="000B54F3">
        <w:rPr>
          <w:rFonts w:ascii="Times New Roman" w:hAnsi="Times New Roman" w:cs="Times New Roman"/>
          <w:sz w:val="24"/>
          <w:szCs w:val="24"/>
        </w:rPr>
        <w:t>Protimonopoln</w:t>
      </w:r>
      <w:r w:rsidR="000B54F3">
        <w:rPr>
          <w:rFonts w:ascii="Times New Roman" w:hAnsi="Times New Roman" w:cs="Times New Roman"/>
          <w:sz w:val="24"/>
          <w:szCs w:val="24"/>
        </w:rPr>
        <w:t>ého</w:t>
      </w:r>
      <w:r w:rsidR="000B54F3" w:rsidRPr="000B54F3">
        <w:rPr>
          <w:rFonts w:ascii="Times New Roman" w:hAnsi="Times New Roman" w:cs="Times New Roman"/>
          <w:sz w:val="24"/>
          <w:szCs w:val="24"/>
        </w:rPr>
        <w:t xml:space="preserve"> úrad</w:t>
      </w:r>
      <w:r w:rsidR="000B54F3">
        <w:rPr>
          <w:rFonts w:ascii="Times New Roman" w:hAnsi="Times New Roman" w:cs="Times New Roman"/>
          <w:sz w:val="24"/>
          <w:szCs w:val="24"/>
        </w:rPr>
        <w:t>u</w:t>
      </w:r>
      <w:r w:rsidR="00014D64">
        <w:rPr>
          <w:rFonts w:ascii="Times New Roman" w:hAnsi="Times New Roman" w:cs="Times New Roman"/>
          <w:sz w:val="24"/>
          <w:szCs w:val="24"/>
        </w:rPr>
        <w:t>, predsedníčku Úradu jadrového dozoru</w:t>
      </w:r>
      <w:r w:rsidR="007E3B46">
        <w:rPr>
          <w:rFonts w:ascii="Times New Roman" w:hAnsi="Times New Roman" w:cs="Times New Roman"/>
          <w:sz w:val="24"/>
          <w:szCs w:val="24"/>
        </w:rPr>
        <w:t xml:space="preserve">, </w:t>
      </w:r>
      <w:r w:rsidR="007E3B46" w:rsidRPr="007E3B46">
        <w:rPr>
          <w:rFonts w:ascii="Times New Roman" w:hAnsi="Times New Roman" w:cs="Times New Roman"/>
          <w:sz w:val="24"/>
          <w:szCs w:val="24"/>
        </w:rPr>
        <w:t>predsedníčku Úradu pre normalizáciu, metrológiu a skúšobníctvo</w:t>
      </w:r>
      <w:r w:rsidR="00014D64">
        <w:rPr>
          <w:rFonts w:ascii="Times New Roman" w:hAnsi="Times New Roman" w:cs="Times New Roman"/>
          <w:sz w:val="24"/>
          <w:szCs w:val="24"/>
        </w:rPr>
        <w:t xml:space="preserve"> </w:t>
      </w:r>
      <w:r w:rsidR="009C23B2" w:rsidRPr="00892D3E">
        <w:rPr>
          <w:rFonts w:ascii="Times New Roman" w:hAnsi="Times New Roman" w:cs="Times New Roman"/>
          <w:sz w:val="24"/>
          <w:szCs w:val="24"/>
        </w:rPr>
        <w:t xml:space="preserve">- </w:t>
      </w:r>
      <w:r w:rsidR="007B76BC" w:rsidRPr="00892D3E">
        <w:rPr>
          <w:rFonts w:ascii="Times New Roman" w:hAnsi="Times New Roman" w:cs="Times New Roman"/>
          <w:sz w:val="24"/>
          <w:szCs w:val="24"/>
        </w:rPr>
        <w:t>zabezpečiť plnenie úloh vyplývajúcich z Akčného plánu realizácie Koncepcie kybernetickej bezpečnosti Slovenskej republiky na roky 2015 – 2020,</w:t>
      </w:r>
    </w:p>
    <w:p w:rsidR="003F1296" w:rsidRDefault="003F1296" w:rsidP="009C23B2">
      <w:pPr>
        <w:jc w:val="both"/>
        <w:rPr>
          <w:rFonts w:ascii="Times" w:hAnsi="Times" w:cs="Times"/>
          <w:sz w:val="24"/>
          <w:szCs w:val="24"/>
        </w:rPr>
      </w:pPr>
    </w:p>
    <w:p w:rsidR="00B21A62" w:rsidRDefault="00B21A62" w:rsidP="00B21A62">
      <w:pPr>
        <w:pStyle w:val="Nadpis2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A.3</w:t>
      </w:r>
      <w:r w:rsidRPr="00892D3E">
        <w:rPr>
          <w:rFonts w:ascii="Times" w:hAnsi="Times" w:cs="Times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úlohu v bode B.5</w:t>
      </w:r>
      <w:r w:rsidRPr="00892D3E">
        <w:rPr>
          <w:rFonts w:ascii="Times New Roman" w:hAnsi="Times New Roman" w:cs="Times New Roman"/>
          <w:sz w:val="24"/>
          <w:szCs w:val="24"/>
        </w:rPr>
        <w:t xml:space="preserve">. uznesenia vlády SR č. </w:t>
      </w:r>
      <w:r>
        <w:rPr>
          <w:rFonts w:ascii="Times New Roman" w:hAnsi="Times New Roman" w:cs="Times New Roman"/>
          <w:sz w:val="24"/>
          <w:szCs w:val="24"/>
        </w:rPr>
        <w:t>588</w:t>
      </w:r>
      <w:r w:rsidRPr="00892D3E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> 13. decembra 2017</w:t>
      </w:r>
      <w:r w:rsidRPr="00892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D3E">
        <w:rPr>
          <w:rFonts w:ascii="Times New Roman" w:hAnsi="Times New Roman" w:cs="Times New Roman"/>
          <w:sz w:val="24"/>
          <w:szCs w:val="24"/>
        </w:rPr>
        <w:t>pre ministra práce, sociálnych vecí a</w:t>
      </w:r>
      <w:r w:rsidR="0089359A">
        <w:rPr>
          <w:rFonts w:ascii="Times New Roman" w:hAnsi="Times New Roman" w:cs="Times New Roman"/>
          <w:sz w:val="24"/>
          <w:szCs w:val="24"/>
        </w:rPr>
        <w:t> </w:t>
      </w:r>
      <w:r w:rsidRPr="00892D3E">
        <w:rPr>
          <w:rFonts w:ascii="Times New Roman" w:hAnsi="Times New Roman" w:cs="Times New Roman"/>
          <w:sz w:val="24"/>
          <w:szCs w:val="24"/>
        </w:rPr>
        <w:t>rodiny</w:t>
      </w:r>
      <w:r w:rsidR="0089359A">
        <w:rPr>
          <w:rFonts w:ascii="Times New Roman" w:hAnsi="Times New Roman" w:cs="Times New Roman"/>
          <w:sz w:val="24"/>
          <w:szCs w:val="24"/>
        </w:rPr>
        <w:t>, ministra</w:t>
      </w:r>
      <w:r w:rsidR="0089359A" w:rsidRPr="0089359A">
        <w:rPr>
          <w:rFonts w:ascii="Times New Roman" w:hAnsi="Times New Roman" w:cs="Times New Roman"/>
          <w:sz w:val="24"/>
          <w:szCs w:val="24"/>
        </w:rPr>
        <w:t xml:space="preserve"> životného prostredia</w:t>
      </w:r>
      <w:r w:rsidRPr="00892D3E">
        <w:rPr>
          <w:rFonts w:ascii="Times New Roman" w:hAnsi="Times New Roman" w:cs="Times New Roman"/>
          <w:sz w:val="24"/>
          <w:szCs w:val="24"/>
        </w:rPr>
        <w:t xml:space="preserve"> - </w:t>
      </w:r>
      <w:r w:rsidRPr="00B21A62">
        <w:rPr>
          <w:rFonts w:ascii="Times New Roman" w:hAnsi="Times New Roman" w:cs="Times New Roman"/>
          <w:sz w:val="24"/>
          <w:szCs w:val="24"/>
        </w:rPr>
        <w:t xml:space="preserve">poskytovať súčinnosť ministrovi kultúry pri plnení úloh a cieľov Stratégie ochrany pamiatkového fondu na roky 2017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21A62">
        <w:rPr>
          <w:rFonts w:ascii="Times New Roman" w:hAnsi="Times New Roman" w:cs="Times New Roman"/>
          <w:sz w:val="24"/>
          <w:szCs w:val="24"/>
        </w:rPr>
        <w:t xml:space="preserve"> 2022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21A62" w:rsidRDefault="00B21A62" w:rsidP="00B21A62">
      <w:pPr>
        <w:pStyle w:val="Nadpis2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21A62" w:rsidRDefault="00B21A62" w:rsidP="00B21A62">
      <w:pPr>
        <w:pStyle w:val="Nadpis2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>A.4</w:t>
      </w:r>
      <w:r w:rsidRPr="00892D3E">
        <w:rPr>
          <w:rFonts w:ascii="Times" w:hAnsi="Times" w:cs="Times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úlohu v bode B.5</w:t>
      </w:r>
      <w:r w:rsidRPr="00892D3E">
        <w:rPr>
          <w:rFonts w:ascii="Times New Roman" w:hAnsi="Times New Roman" w:cs="Times New Roman"/>
          <w:sz w:val="24"/>
          <w:szCs w:val="24"/>
        </w:rPr>
        <w:t xml:space="preserve">. uznesenia vlády SR č.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892D3E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> 30. januára 2019</w:t>
      </w:r>
      <w:r w:rsidRPr="00892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D3E">
        <w:rPr>
          <w:rFonts w:ascii="Times New Roman" w:hAnsi="Times New Roman" w:cs="Times New Roman"/>
          <w:sz w:val="24"/>
          <w:szCs w:val="24"/>
        </w:rPr>
        <w:t xml:space="preserve">pre ministra práce, sociálnych vecí a rodiny - </w:t>
      </w:r>
      <w:r w:rsidRPr="00B21A62">
        <w:rPr>
          <w:rFonts w:ascii="Times New Roman" w:hAnsi="Times New Roman" w:cs="Times New Roman"/>
          <w:sz w:val="24"/>
          <w:szCs w:val="24"/>
        </w:rPr>
        <w:t>monitorovať prípadné zníženie počtu pracovných miest vo väčšom rozsahu, najmä v automobilovom priemysle; v prípade potreby prijať adekvátne opatrenia potrebné na zmiernenie týchto dopadov a zlepšenie vzniknutej situácie na trhu práce v súlade so zákonom č. 5/2004 Z. z. o službách zamestnanosti a o zmene a doplnení niektorých zákonov v znení neskorších</w:t>
      </w:r>
      <w:r w:rsidR="00FB019D">
        <w:rPr>
          <w:rFonts w:ascii="Times New Roman" w:hAnsi="Times New Roman" w:cs="Times New Roman"/>
          <w:sz w:val="24"/>
          <w:szCs w:val="24"/>
        </w:rPr>
        <w:t xml:space="preserve"> predpisov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21A62" w:rsidRDefault="00B21A6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35732" w:rsidRDefault="0083573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35732" w:rsidRDefault="0083573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35732" w:rsidRDefault="0083573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35732" w:rsidRDefault="0083573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35732" w:rsidRDefault="0083573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35732" w:rsidRPr="00B21A62" w:rsidRDefault="00835732" w:rsidP="00B21A62">
      <w:pPr>
        <w:pStyle w:val="Nadpis2"/>
        <w:jc w:val="both"/>
        <w:rPr>
          <w:rFonts w:ascii="Times New Roman" w:hAnsi="Times New Roman" w:cs="Times New Roman"/>
          <w:sz w:val="24"/>
          <w:szCs w:val="24"/>
        </w:rPr>
      </w:pPr>
    </w:p>
    <w:p w:rsidR="008F679A" w:rsidRPr="006502F2" w:rsidRDefault="008F679A" w:rsidP="008F679A">
      <w:pPr>
        <w:spacing w:before="120"/>
        <w:ind w:left="1276" w:hanging="567"/>
        <w:jc w:val="both"/>
        <w:rPr>
          <w:b/>
        </w:rPr>
      </w:pPr>
      <w:r w:rsidRPr="00892D3E">
        <w:rPr>
          <w:rFonts w:ascii="Times" w:hAnsi="Times" w:cs="Times"/>
          <w:sz w:val="24"/>
          <w:szCs w:val="24"/>
        </w:rPr>
        <w:t>A</w:t>
      </w:r>
      <w:r w:rsidR="00B21A62">
        <w:rPr>
          <w:rFonts w:ascii="Times" w:hAnsi="Times" w:cs="Times"/>
          <w:sz w:val="24"/>
          <w:szCs w:val="24"/>
        </w:rPr>
        <w:t>.5</w:t>
      </w:r>
      <w:r w:rsidRPr="00892D3E">
        <w:rPr>
          <w:rFonts w:ascii="Times" w:hAnsi="Times" w:cs="Times"/>
          <w:sz w:val="24"/>
          <w:szCs w:val="24"/>
        </w:rPr>
        <w:t xml:space="preserve">.  </w:t>
      </w:r>
      <w:r w:rsidRPr="00892D3E">
        <w:rPr>
          <w:rFonts w:ascii="Times New Roman" w:hAnsi="Times New Roman" w:cs="Times New Roman"/>
          <w:sz w:val="24"/>
          <w:szCs w:val="24"/>
        </w:rPr>
        <w:t>úlohu v bode B.1. uznesenia vlády SR č. 148 z 23. marca 2020</w:t>
      </w:r>
      <w:r w:rsidRPr="00892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D3E">
        <w:rPr>
          <w:rFonts w:ascii="Times New Roman" w:hAnsi="Times New Roman" w:cs="Times New Roman"/>
          <w:sz w:val="24"/>
          <w:szCs w:val="24"/>
        </w:rPr>
        <w:t>pre ministra práce, sociálnych vecí a</w:t>
      </w:r>
      <w:r w:rsidR="00E37C7A">
        <w:rPr>
          <w:rFonts w:ascii="Times New Roman" w:hAnsi="Times New Roman" w:cs="Times New Roman"/>
          <w:sz w:val="24"/>
          <w:szCs w:val="24"/>
        </w:rPr>
        <w:t> </w:t>
      </w:r>
      <w:r w:rsidRPr="006502F2">
        <w:rPr>
          <w:rFonts w:ascii="Times New Roman" w:hAnsi="Times New Roman" w:cs="Times New Roman"/>
          <w:sz w:val="24"/>
          <w:szCs w:val="24"/>
        </w:rPr>
        <w:t>rodiny</w:t>
      </w:r>
      <w:r w:rsidR="00E37C7A" w:rsidRPr="006502F2">
        <w:rPr>
          <w:rFonts w:ascii="Times New Roman" w:hAnsi="Times New Roman" w:cs="Times New Roman"/>
          <w:sz w:val="24"/>
          <w:szCs w:val="24"/>
        </w:rPr>
        <w:t>,</w:t>
      </w:r>
      <w:r w:rsidR="0089359A" w:rsidRPr="006502F2">
        <w:rPr>
          <w:rFonts w:ascii="Times New Roman" w:hAnsi="Times New Roman" w:cs="Times New Roman"/>
          <w:sz w:val="24"/>
          <w:szCs w:val="24"/>
        </w:rPr>
        <w:t xml:space="preserve"> ministra životného prostredia,</w:t>
      </w:r>
      <w:r w:rsidR="002E0EB6" w:rsidRPr="006502F2">
        <w:rPr>
          <w:rFonts w:ascii="Times New Roman" w:hAnsi="Times New Roman" w:cs="Times New Roman"/>
          <w:sz w:val="24"/>
          <w:szCs w:val="24"/>
        </w:rPr>
        <w:t xml:space="preserve"> ministra vnútra,</w:t>
      </w:r>
      <w:r w:rsidR="009D1FDD" w:rsidRPr="006502F2">
        <w:t xml:space="preserve"> </w:t>
      </w:r>
      <w:r w:rsidR="009D1FDD" w:rsidRPr="006502F2">
        <w:rPr>
          <w:rFonts w:ascii="Times New Roman" w:hAnsi="Times New Roman" w:cs="Times New Roman"/>
          <w:sz w:val="24"/>
          <w:szCs w:val="24"/>
        </w:rPr>
        <w:t>ministra dopravy,</w:t>
      </w:r>
      <w:r w:rsidR="009E1670" w:rsidRPr="006502F2">
        <w:rPr>
          <w:rFonts w:ascii="Times New Roman" w:hAnsi="Times New Roman" w:cs="Times New Roman"/>
          <w:sz w:val="24"/>
          <w:szCs w:val="24"/>
        </w:rPr>
        <w:t xml:space="preserve"> ministra pôdohospodárstva a rozvoja vidieka,</w:t>
      </w:r>
      <w:r w:rsidR="00254F94" w:rsidRPr="006502F2">
        <w:t xml:space="preserve"> </w:t>
      </w:r>
      <w:r w:rsidR="00254F94" w:rsidRPr="006502F2">
        <w:rPr>
          <w:rFonts w:ascii="Times New Roman" w:hAnsi="Times New Roman" w:cs="Times New Roman"/>
          <w:sz w:val="24"/>
          <w:szCs w:val="24"/>
        </w:rPr>
        <w:t>ministra zdravotníctva,</w:t>
      </w:r>
      <w:r w:rsidR="00FF15B7" w:rsidRPr="006502F2">
        <w:rPr>
          <w:rFonts w:ascii="Times New Roman" w:hAnsi="Times New Roman" w:cs="Times New Roman"/>
          <w:sz w:val="24"/>
          <w:szCs w:val="24"/>
        </w:rPr>
        <w:t xml:space="preserve"> ministra hospodárstva,</w:t>
      </w:r>
      <w:r w:rsidR="00013D36" w:rsidRPr="006502F2">
        <w:rPr>
          <w:rFonts w:ascii="Times New Roman" w:hAnsi="Times New Roman" w:cs="Times New Roman"/>
          <w:sz w:val="24"/>
          <w:szCs w:val="24"/>
        </w:rPr>
        <w:t xml:space="preserve"> ministra školstva, vedy, výskumu a športu,</w:t>
      </w:r>
      <w:r w:rsidR="00C92E2A" w:rsidRPr="006502F2">
        <w:rPr>
          <w:rFonts w:ascii="Times New Roman" w:hAnsi="Times New Roman" w:cs="Times New Roman"/>
          <w:sz w:val="24"/>
          <w:szCs w:val="24"/>
        </w:rPr>
        <w:t xml:space="preserve"> podpredsedníčku vlády a ministerku investícií, regionálneho rozvoja a informatizácie,</w:t>
      </w:r>
      <w:r w:rsidR="004B6216" w:rsidRPr="006502F2">
        <w:rPr>
          <w:rFonts w:ascii="Times New Roman" w:hAnsi="Times New Roman" w:cs="Times New Roman"/>
          <w:sz w:val="24"/>
          <w:szCs w:val="24"/>
        </w:rPr>
        <w:t xml:space="preserve"> ministra financií,</w:t>
      </w:r>
      <w:r w:rsidR="00FF15B7" w:rsidRPr="006502F2">
        <w:rPr>
          <w:rFonts w:ascii="Times New Roman" w:hAnsi="Times New Roman" w:cs="Times New Roman"/>
          <w:sz w:val="24"/>
          <w:szCs w:val="24"/>
        </w:rPr>
        <w:t xml:space="preserve"> </w:t>
      </w:r>
      <w:r w:rsidR="00E37C7A" w:rsidRPr="006502F2">
        <w:rPr>
          <w:rFonts w:ascii="Times New Roman" w:hAnsi="Times New Roman" w:cs="Times New Roman"/>
          <w:sz w:val="24"/>
          <w:szCs w:val="24"/>
        </w:rPr>
        <w:t>riaditeľa Národného bezpečnostného úradu</w:t>
      </w:r>
      <w:r w:rsidR="003F7AB6" w:rsidRPr="006502F2">
        <w:rPr>
          <w:rFonts w:ascii="Times New Roman" w:hAnsi="Times New Roman" w:cs="Times New Roman"/>
          <w:sz w:val="24"/>
          <w:szCs w:val="24"/>
        </w:rPr>
        <w:t>, predsedu Štatistického úradu</w:t>
      </w:r>
      <w:r w:rsidR="009B6D1E" w:rsidRPr="006502F2">
        <w:rPr>
          <w:rFonts w:ascii="Times New Roman" w:hAnsi="Times New Roman" w:cs="Times New Roman"/>
          <w:sz w:val="24"/>
          <w:szCs w:val="24"/>
        </w:rPr>
        <w:t>, predsedu Protimonopolného úradu</w:t>
      </w:r>
      <w:r w:rsidR="009F1D5B" w:rsidRPr="006502F2">
        <w:rPr>
          <w:rFonts w:ascii="Times New Roman" w:hAnsi="Times New Roman" w:cs="Times New Roman"/>
          <w:sz w:val="24"/>
          <w:szCs w:val="24"/>
        </w:rPr>
        <w:t>, predsedníčku Úradu jadrového dozoru</w:t>
      </w:r>
      <w:r w:rsidR="00A745C0" w:rsidRPr="006502F2">
        <w:rPr>
          <w:rFonts w:ascii="Times New Roman" w:hAnsi="Times New Roman" w:cs="Times New Roman"/>
          <w:sz w:val="24"/>
          <w:szCs w:val="24"/>
        </w:rPr>
        <w:t>, predsedníčku Úradu pre normalizáciu, metrológiu a skúšobníctvo</w:t>
      </w:r>
      <w:r w:rsidRPr="006502F2">
        <w:rPr>
          <w:rFonts w:ascii="Times New Roman" w:hAnsi="Times New Roman" w:cs="Times New Roman"/>
          <w:sz w:val="24"/>
          <w:szCs w:val="24"/>
        </w:rPr>
        <w:t xml:space="preserve"> ‒ spolupracovať s podpredsedom vlády Slovenskej republiky v súlade so schváleným štatútom podpredsedu vlády Slovenskej republiky,</w:t>
      </w:r>
    </w:p>
    <w:p w:rsidR="004B0067" w:rsidRPr="006502F2" w:rsidRDefault="004B0067" w:rsidP="009C23B2">
      <w:pPr>
        <w:jc w:val="both"/>
        <w:rPr>
          <w:rFonts w:ascii="Times" w:hAnsi="Times" w:cs="Times"/>
          <w:sz w:val="24"/>
          <w:szCs w:val="24"/>
        </w:rPr>
      </w:pPr>
    </w:p>
    <w:p w:rsidR="008F679A" w:rsidRPr="00892D3E" w:rsidRDefault="00B21A62" w:rsidP="008F679A">
      <w:pPr>
        <w:spacing w:before="120"/>
        <w:ind w:left="1276" w:hanging="567"/>
        <w:jc w:val="both"/>
        <w:rPr>
          <w:b/>
        </w:rPr>
      </w:pPr>
      <w:r w:rsidRPr="006502F2">
        <w:rPr>
          <w:rFonts w:ascii="Times" w:hAnsi="Times" w:cs="Times"/>
          <w:sz w:val="24"/>
          <w:szCs w:val="24"/>
        </w:rPr>
        <w:t>A.6</w:t>
      </w:r>
      <w:r w:rsidR="008F679A" w:rsidRPr="006502F2">
        <w:rPr>
          <w:rFonts w:ascii="Times" w:hAnsi="Times" w:cs="Times"/>
          <w:sz w:val="24"/>
          <w:szCs w:val="24"/>
        </w:rPr>
        <w:t xml:space="preserve">.  </w:t>
      </w:r>
      <w:r w:rsidR="008F679A" w:rsidRPr="006502F2">
        <w:rPr>
          <w:rFonts w:ascii="Times New Roman" w:hAnsi="Times New Roman" w:cs="Times New Roman"/>
          <w:sz w:val="24"/>
          <w:szCs w:val="24"/>
        </w:rPr>
        <w:t>úlohu v bode B.2. uznesenia vlády SR č. 148 z 23. marca 2020</w:t>
      </w:r>
      <w:r w:rsidR="008F679A" w:rsidRPr="006502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679A" w:rsidRPr="006502F2">
        <w:rPr>
          <w:rFonts w:ascii="Times New Roman" w:hAnsi="Times New Roman" w:cs="Times New Roman"/>
          <w:sz w:val="24"/>
          <w:szCs w:val="24"/>
        </w:rPr>
        <w:t>pre ministra práce, sociálnych vecí a</w:t>
      </w:r>
      <w:r w:rsidR="00E37C7A" w:rsidRPr="006502F2">
        <w:rPr>
          <w:rFonts w:ascii="Times New Roman" w:hAnsi="Times New Roman" w:cs="Times New Roman"/>
          <w:sz w:val="24"/>
          <w:szCs w:val="24"/>
        </w:rPr>
        <w:t> </w:t>
      </w:r>
      <w:r w:rsidR="008F679A" w:rsidRPr="006502F2">
        <w:rPr>
          <w:rFonts w:ascii="Times New Roman" w:hAnsi="Times New Roman" w:cs="Times New Roman"/>
          <w:sz w:val="24"/>
          <w:szCs w:val="24"/>
        </w:rPr>
        <w:t>rodiny</w:t>
      </w:r>
      <w:r w:rsidR="00E37C7A" w:rsidRPr="006502F2">
        <w:rPr>
          <w:rFonts w:ascii="Times New Roman" w:hAnsi="Times New Roman" w:cs="Times New Roman"/>
          <w:sz w:val="24"/>
          <w:szCs w:val="24"/>
        </w:rPr>
        <w:t>,</w:t>
      </w:r>
      <w:r w:rsidR="0089359A" w:rsidRPr="006502F2">
        <w:rPr>
          <w:rFonts w:ascii="Times New Roman" w:hAnsi="Times New Roman" w:cs="Times New Roman"/>
          <w:sz w:val="24"/>
          <w:szCs w:val="24"/>
        </w:rPr>
        <w:t xml:space="preserve"> ministra životného prostredia,</w:t>
      </w:r>
      <w:r w:rsidR="00887A59" w:rsidRPr="006502F2">
        <w:rPr>
          <w:rFonts w:ascii="Times New Roman" w:hAnsi="Times New Roman" w:cs="Times New Roman"/>
          <w:sz w:val="24"/>
          <w:szCs w:val="24"/>
        </w:rPr>
        <w:t xml:space="preserve"> ministra vnútra,</w:t>
      </w:r>
      <w:r w:rsidR="009D1FDD" w:rsidRPr="006502F2">
        <w:rPr>
          <w:rFonts w:ascii="Times New Roman" w:hAnsi="Times New Roman" w:cs="Times New Roman"/>
          <w:sz w:val="24"/>
          <w:szCs w:val="24"/>
        </w:rPr>
        <w:t xml:space="preserve"> ministra dopravy,</w:t>
      </w:r>
      <w:r w:rsidR="009E1670" w:rsidRPr="006502F2">
        <w:t xml:space="preserve"> </w:t>
      </w:r>
      <w:r w:rsidR="009E1670" w:rsidRPr="006502F2">
        <w:rPr>
          <w:rFonts w:ascii="Times New Roman" w:hAnsi="Times New Roman" w:cs="Times New Roman"/>
          <w:sz w:val="24"/>
          <w:szCs w:val="24"/>
        </w:rPr>
        <w:t>ministra pôdohospodárstva a rozvoja vidieka,</w:t>
      </w:r>
      <w:r w:rsidR="00254F94" w:rsidRPr="006502F2">
        <w:rPr>
          <w:rFonts w:ascii="Times New Roman" w:hAnsi="Times New Roman" w:cs="Times New Roman"/>
          <w:sz w:val="24"/>
          <w:szCs w:val="24"/>
        </w:rPr>
        <w:t xml:space="preserve"> ministra zdravotníctva,</w:t>
      </w:r>
      <w:r w:rsidR="00FF15B7" w:rsidRPr="006502F2">
        <w:t xml:space="preserve"> </w:t>
      </w:r>
      <w:r w:rsidR="00FF15B7" w:rsidRPr="006502F2">
        <w:rPr>
          <w:rFonts w:ascii="Times New Roman" w:hAnsi="Times New Roman" w:cs="Times New Roman"/>
          <w:sz w:val="24"/>
          <w:szCs w:val="24"/>
        </w:rPr>
        <w:t>ministra hospodárstva,</w:t>
      </w:r>
      <w:r w:rsidR="00013D36" w:rsidRPr="006502F2">
        <w:rPr>
          <w:rFonts w:ascii="Times New Roman" w:hAnsi="Times New Roman" w:cs="Times New Roman"/>
          <w:sz w:val="24"/>
          <w:szCs w:val="24"/>
        </w:rPr>
        <w:t xml:space="preserve"> ministra školstva, vedy, výskumu a športu,</w:t>
      </w:r>
      <w:r w:rsidR="00C92E2A" w:rsidRPr="006502F2">
        <w:rPr>
          <w:rFonts w:ascii="Times New Roman" w:hAnsi="Times New Roman" w:cs="Times New Roman"/>
          <w:sz w:val="24"/>
          <w:szCs w:val="24"/>
        </w:rPr>
        <w:t xml:space="preserve"> podpredsedníčku vlády a ministerku investícií, regionálneho rozvoja a informatizácie,</w:t>
      </w:r>
      <w:r w:rsidR="004B6216" w:rsidRPr="006502F2">
        <w:rPr>
          <w:rFonts w:ascii="Times New Roman" w:hAnsi="Times New Roman" w:cs="Times New Roman"/>
          <w:sz w:val="24"/>
          <w:szCs w:val="24"/>
        </w:rPr>
        <w:t xml:space="preserve"> ministra financií, </w:t>
      </w:r>
      <w:r w:rsidR="00E37C7A" w:rsidRPr="006502F2">
        <w:rPr>
          <w:rFonts w:ascii="Times New Roman" w:hAnsi="Times New Roman" w:cs="Times New Roman"/>
          <w:sz w:val="24"/>
          <w:szCs w:val="24"/>
        </w:rPr>
        <w:t>riaditeľa Národného bezpečnostného úradu</w:t>
      </w:r>
      <w:r w:rsidR="006477E6" w:rsidRPr="006502F2">
        <w:rPr>
          <w:rFonts w:ascii="Times New Roman" w:hAnsi="Times New Roman" w:cs="Times New Roman"/>
          <w:sz w:val="24"/>
          <w:szCs w:val="24"/>
        </w:rPr>
        <w:t>, predsedu Štatistického úradu</w:t>
      </w:r>
      <w:r w:rsidR="009B6D1E" w:rsidRPr="006502F2">
        <w:rPr>
          <w:rFonts w:ascii="Times New Roman" w:hAnsi="Times New Roman" w:cs="Times New Roman"/>
          <w:sz w:val="24"/>
          <w:szCs w:val="24"/>
        </w:rPr>
        <w:t>, predsedu Protimonopolného úradu</w:t>
      </w:r>
      <w:r w:rsidR="009F1D5B" w:rsidRPr="006502F2">
        <w:rPr>
          <w:rFonts w:ascii="Times New Roman" w:hAnsi="Times New Roman" w:cs="Times New Roman"/>
          <w:sz w:val="24"/>
          <w:szCs w:val="24"/>
        </w:rPr>
        <w:t>, predsedníčku Úradu jadrového dozoru</w:t>
      </w:r>
      <w:r w:rsidR="00A745C0" w:rsidRPr="006502F2">
        <w:rPr>
          <w:rFonts w:ascii="Times New Roman" w:hAnsi="Times New Roman" w:cs="Times New Roman"/>
          <w:sz w:val="24"/>
          <w:szCs w:val="24"/>
        </w:rPr>
        <w:t>, predsedníčku Úradu pre normalizáciu, metrológiu a skúšobníctvo</w:t>
      </w:r>
      <w:r w:rsidR="008F679A" w:rsidRPr="006502F2">
        <w:rPr>
          <w:rFonts w:ascii="Times New Roman" w:hAnsi="Times New Roman" w:cs="Times New Roman"/>
          <w:sz w:val="24"/>
          <w:szCs w:val="24"/>
        </w:rPr>
        <w:t xml:space="preserve"> ‒</w:t>
      </w:r>
      <w:r w:rsidR="008F679A" w:rsidRPr="006502F2">
        <w:t xml:space="preserve"> </w:t>
      </w:r>
      <w:r w:rsidR="008F679A" w:rsidRPr="006502F2">
        <w:rPr>
          <w:rFonts w:ascii="Times New Roman" w:hAnsi="Times New Roman" w:cs="Times New Roman"/>
          <w:sz w:val="24"/>
          <w:szCs w:val="24"/>
        </w:rPr>
        <w:t>plniť úlohy vyplývajúce zo schváleného štatútu podpredsedu vlády Slovenskej republiky,</w:t>
      </w:r>
      <w:r w:rsidR="008F679A" w:rsidRPr="00892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79A" w:rsidRPr="00892D3E" w:rsidRDefault="008F679A" w:rsidP="009C23B2">
      <w:pPr>
        <w:jc w:val="both"/>
        <w:rPr>
          <w:rFonts w:ascii="Times" w:hAnsi="Times" w:cs="Times"/>
          <w:sz w:val="24"/>
          <w:szCs w:val="24"/>
        </w:rPr>
      </w:pPr>
    </w:p>
    <w:p w:rsidR="00A4602E" w:rsidRDefault="00B21A62" w:rsidP="00A4602E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A.7</w:t>
      </w:r>
      <w:r w:rsidR="00A4602E" w:rsidRPr="00892D3E">
        <w:rPr>
          <w:rFonts w:ascii="Times New Roman" w:hAnsi="Times New Roman" w:cs="Times New Roman"/>
          <w:sz w:val="24"/>
          <w:szCs w:val="24"/>
        </w:rPr>
        <w:t>.  úlohu v bode B.2. uznesenia vlády SR č. 576 z 23. septembra 2020</w:t>
      </w:r>
      <w:r w:rsidR="00A4602E" w:rsidRPr="00892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602E" w:rsidRPr="00892D3E">
        <w:rPr>
          <w:rFonts w:ascii="Times New Roman" w:hAnsi="Times New Roman" w:cs="Times New Roman"/>
          <w:sz w:val="24"/>
          <w:szCs w:val="24"/>
        </w:rPr>
        <w:t>‒ v súčinnosti s Radou vlády pre Agendu 2030 pre udržateľný rozvoj a Štatistickým úradom SR spolupracovať pri monitorovaní pokroku v implementácií Agendy 2030,</w:t>
      </w:r>
    </w:p>
    <w:p w:rsidR="00437651" w:rsidRDefault="00437651" w:rsidP="00A4602E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6B5374" w:rsidRPr="00E852A3" w:rsidRDefault="00F067AF" w:rsidP="00E852A3">
      <w:pPr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  <w:r w:rsidRPr="00E852A3">
        <w:rPr>
          <w:rFonts w:ascii="Times New Roman" w:hAnsi="Times New Roman" w:cs="Times New Roman"/>
          <w:sz w:val="24"/>
          <w:szCs w:val="24"/>
        </w:rPr>
        <w:t>A.8</w:t>
      </w:r>
      <w:r w:rsidR="00437651" w:rsidRPr="00E852A3">
        <w:rPr>
          <w:rFonts w:ascii="Times New Roman" w:hAnsi="Times New Roman" w:cs="Times New Roman"/>
          <w:sz w:val="24"/>
          <w:szCs w:val="24"/>
        </w:rPr>
        <w:t xml:space="preserve">.  </w:t>
      </w:r>
      <w:r w:rsidR="00E852A3" w:rsidRPr="00E852A3">
        <w:rPr>
          <w:rFonts w:ascii="Times New Roman" w:hAnsi="Times New Roman" w:cs="Times New Roman"/>
          <w:sz w:val="24"/>
          <w:szCs w:val="24"/>
        </w:rPr>
        <w:t>uznesenie</w:t>
      </w:r>
      <w:r w:rsidR="006B5374" w:rsidRPr="00E852A3">
        <w:rPr>
          <w:rFonts w:ascii="Times New Roman" w:hAnsi="Times New Roman" w:cs="Times New Roman"/>
          <w:sz w:val="24"/>
          <w:szCs w:val="24"/>
        </w:rPr>
        <w:t xml:space="preserve"> vlády SR č. 109 z 24. februára 2021</w:t>
      </w:r>
      <w:r w:rsidR="006B5374" w:rsidRPr="00E852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52A3" w:rsidRPr="00E852A3">
        <w:rPr>
          <w:rFonts w:ascii="Times New Roman" w:hAnsi="Times New Roman" w:cs="Times New Roman"/>
          <w:sz w:val="24"/>
          <w:szCs w:val="24"/>
        </w:rPr>
        <w:t xml:space="preserve">k Národnému programu rozvoja životných podmienok osôb so zdravotným postihnutím na roky 2021 </w:t>
      </w:r>
      <w:r w:rsidR="00E852A3">
        <w:rPr>
          <w:rFonts w:ascii="Times New Roman" w:hAnsi="Times New Roman" w:cs="Times New Roman"/>
          <w:sz w:val="24"/>
          <w:szCs w:val="24"/>
        </w:rPr>
        <w:t>–</w:t>
      </w:r>
      <w:r w:rsidR="00E852A3" w:rsidRPr="00E852A3">
        <w:rPr>
          <w:rFonts w:ascii="Times New Roman" w:hAnsi="Times New Roman" w:cs="Times New Roman"/>
          <w:sz w:val="24"/>
          <w:szCs w:val="24"/>
        </w:rPr>
        <w:t xml:space="preserve"> 2030</w:t>
      </w:r>
      <w:r w:rsidR="00E852A3">
        <w:rPr>
          <w:rFonts w:ascii="Times New Roman" w:hAnsi="Times New Roman" w:cs="Times New Roman"/>
          <w:sz w:val="24"/>
          <w:szCs w:val="24"/>
        </w:rPr>
        <w:t>,</w:t>
      </w:r>
    </w:p>
    <w:p w:rsidR="003B41F1" w:rsidRDefault="003B41F1" w:rsidP="009C23B2">
      <w:pPr>
        <w:jc w:val="both"/>
        <w:rPr>
          <w:rFonts w:ascii="Times" w:hAnsi="Times" w:cs="Times"/>
          <w:sz w:val="24"/>
          <w:szCs w:val="24"/>
        </w:rPr>
      </w:pPr>
    </w:p>
    <w:p w:rsidR="009A29F0" w:rsidRPr="00892D3E" w:rsidRDefault="000450FB" w:rsidP="009A29F0">
      <w:pPr>
        <w:pStyle w:val="Normlnywebov"/>
        <w:spacing w:before="0" w:beforeAutospacing="0" w:after="0" w:afterAutospacing="0"/>
        <w:ind w:left="1276" w:hanging="567"/>
        <w:jc w:val="both"/>
      </w:pPr>
      <w:r>
        <w:t>A.9</w:t>
      </w:r>
      <w:r w:rsidR="009A29F0" w:rsidRPr="009A29F0">
        <w:t>.</w:t>
      </w:r>
      <w:r w:rsidR="009A29F0" w:rsidRPr="009A29F0">
        <w:tab/>
      </w:r>
      <w:r w:rsidR="00E852A3">
        <w:t xml:space="preserve"> </w:t>
      </w:r>
      <w:r w:rsidR="009A29F0" w:rsidRPr="00892D3E">
        <w:t xml:space="preserve">úlohu č. 7 v mesiaci december z Plánu legislatívnych úloh vlády Slovenskej </w:t>
      </w:r>
      <w:r w:rsidR="00E852A3">
        <w:t xml:space="preserve"> </w:t>
      </w:r>
      <w:r w:rsidR="009A29F0" w:rsidRPr="00892D3E">
        <w:t>republiky na rok 2022, schváleného uznesením vlády SR č. 15 z 12. januára 2022  – Návrh zákona o koordinácii ochrany detí pred násilím,</w:t>
      </w:r>
    </w:p>
    <w:p w:rsidR="009A29F0" w:rsidRPr="00892D3E" w:rsidRDefault="009A29F0" w:rsidP="003E58CF">
      <w:pPr>
        <w:jc w:val="both"/>
        <w:rPr>
          <w:rFonts w:ascii="Times" w:hAnsi="Times" w:cs="Times"/>
          <w:sz w:val="24"/>
          <w:szCs w:val="24"/>
        </w:rPr>
      </w:pPr>
    </w:p>
    <w:p w:rsidR="009A29F0" w:rsidRPr="00C621ED" w:rsidRDefault="000450FB" w:rsidP="009A29F0">
      <w:pPr>
        <w:pStyle w:val="Normlnywebov"/>
        <w:spacing w:before="0" w:beforeAutospacing="0" w:after="0" w:afterAutospacing="0"/>
        <w:ind w:left="1276" w:hanging="567"/>
        <w:jc w:val="both"/>
      </w:pPr>
      <w:r>
        <w:t>A.10</w:t>
      </w:r>
      <w:r w:rsidR="009A29F0" w:rsidRPr="00892D3E">
        <w:t>.</w:t>
      </w:r>
      <w:r w:rsidR="009A29F0" w:rsidRPr="00892D3E">
        <w:tab/>
        <w:t>úlohu č. 9 v mesiaci december z Plánu legislatívnych úloh vlády Slovenskej republiky na rok 2022, schváleného uznesením vlády SR č. 15 z 12. januára 2022  – Návrh zákona, ktorým sa mení a dopĺňa zákon č. 305/2005 Z. z. o sociálnoprávnej ochrane detí a o sociálnej kuratele a o zmene a doplnení niektorých zákon</w:t>
      </w:r>
      <w:r w:rsidR="0053690C">
        <w:t>ov v znení neskorších predpisov.</w:t>
      </w:r>
    </w:p>
    <w:p w:rsidR="009A29F0" w:rsidRDefault="009A29F0" w:rsidP="003E58CF">
      <w:pPr>
        <w:jc w:val="both"/>
        <w:rPr>
          <w:rFonts w:ascii="Times" w:hAnsi="Times" w:cs="Times"/>
          <w:sz w:val="24"/>
          <w:szCs w:val="24"/>
        </w:rPr>
      </w:pPr>
    </w:p>
    <w:p w:rsidR="00864BB3" w:rsidRPr="0053690C" w:rsidRDefault="00864BB3" w:rsidP="0053690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B3" w:rsidRDefault="00864BB3" w:rsidP="00864BB3"/>
    <w:p w:rsidR="00536432" w:rsidRDefault="00864BB3" w:rsidP="00864BB3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BB3">
        <w:rPr>
          <w:rFonts w:ascii="Times New Roman" w:eastAsia="Times New Roman" w:hAnsi="Times New Roman" w:cs="Times New Roman"/>
          <w:b/>
          <w:sz w:val="24"/>
          <w:szCs w:val="24"/>
        </w:rPr>
        <w:t xml:space="preserve">Na vedomie : </w:t>
      </w:r>
      <w:r w:rsidR="00536432">
        <w:rPr>
          <w:rFonts w:ascii="Times New Roman" w:hAnsi="Times New Roman" w:cs="Times New Roman"/>
          <w:sz w:val="24"/>
          <w:szCs w:val="24"/>
        </w:rPr>
        <w:t>podpredseda</w:t>
      </w:r>
      <w:r w:rsidR="00536432" w:rsidRPr="00892D3E">
        <w:rPr>
          <w:rFonts w:ascii="Times New Roman" w:hAnsi="Times New Roman" w:cs="Times New Roman"/>
          <w:sz w:val="24"/>
          <w:szCs w:val="24"/>
        </w:rPr>
        <w:t xml:space="preserve"> vlády Slovenskej republiky</w:t>
      </w:r>
    </w:p>
    <w:p w:rsidR="00864BB3" w:rsidRPr="00B21A62" w:rsidRDefault="00864BB3" w:rsidP="00536432">
      <w:pPr>
        <w:widowControl/>
        <w:autoSpaceDE/>
        <w:autoSpaceDN/>
        <w:adjustRightInd/>
        <w:ind w:left="70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21A62">
        <w:rPr>
          <w:rFonts w:ascii="Times New Roman" w:eastAsia="Times New Roman" w:hAnsi="Times New Roman" w:cs="Times New Roman"/>
          <w:sz w:val="24"/>
          <w:szCs w:val="24"/>
        </w:rPr>
        <w:t>členovia vlády</w:t>
      </w:r>
    </w:p>
    <w:p w:rsidR="00864BB3" w:rsidRPr="003C0BB8" w:rsidRDefault="00864BB3" w:rsidP="00864BB3">
      <w:pPr>
        <w:widowControl/>
        <w:autoSpaceDE/>
        <w:autoSpaceDN/>
        <w:adjustRightInd/>
        <w:ind w:left="70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C0BB8">
        <w:rPr>
          <w:rFonts w:ascii="Times New Roman" w:eastAsia="Times New Roman" w:hAnsi="Times New Roman" w:cs="Times New Roman"/>
          <w:sz w:val="24"/>
          <w:szCs w:val="24"/>
        </w:rPr>
        <w:t>predsedovia ostatných ústredných orgánov štátnej správy</w:t>
      </w:r>
    </w:p>
    <w:p w:rsidR="00B21A62" w:rsidRPr="003C0BB8" w:rsidRDefault="00B21A62" w:rsidP="00864BB3">
      <w:pPr>
        <w:widowControl/>
        <w:autoSpaceDE/>
        <w:autoSpaceDN/>
        <w:adjustRightInd/>
        <w:ind w:left="70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C0BB8">
        <w:rPr>
          <w:rFonts w:ascii="Times New Roman" w:eastAsia="Times New Roman" w:hAnsi="Times New Roman" w:cs="Times New Roman"/>
          <w:sz w:val="24"/>
          <w:szCs w:val="24"/>
        </w:rPr>
        <w:t>vedúci ostatných ústredných orgánov štátnej správy</w:t>
      </w:r>
    </w:p>
    <w:p w:rsidR="00B21A62" w:rsidRPr="003C0BB8" w:rsidRDefault="00B21A62" w:rsidP="00864BB3">
      <w:pPr>
        <w:widowControl/>
        <w:autoSpaceDE/>
        <w:autoSpaceDN/>
        <w:adjustRightInd/>
        <w:ind w:left="70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3C0BB8">
        <w:rPr>
          <w:rFonts w:ascii="Times New Roman" w:eastAsia="Times New Roman" w:hAnsi="Times New Roman" w:cs="Times New Roman"/>
          <w:sz w:val="24"/>
          <w:szCs w:val="24"/>
        </w:rPr>
        <w:t>vedúci ďalších orgánov štátnej správy</w:t>
      </w:r>
    </w:p>
    <w:p w:rsidR="00864BB3" w:rsidRPr="00864BB3" w:rsidRDefault="00864BB3" w:rsidP="00864BB3">
      <w:pPr>
        <w:widowControl/>
        <w:autoSpaceDE/>
        <w:autoSpaceDN/>
        <w:adjustRightInd/>
        <w:ind w:left="70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64BB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64BB3" w:rsidRPr="00864BB3" w:rsidRDefault="00864BB3" w:rsidP="00864BB3">
      <w:pPr>
        <w:widowControl/>
        <w:autoSpaceDE/>
        <w:autoSpaceDN/>
        <w:adjustRightInd/>
        <w:ind w:left="709"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864BB3" w:rsidRPr="00864BB3" w:rsidSect="008026F9">
      <w:pgSz w:w="12240" w:h="15840"/>
      <w:pgMar w:top="426" w:right="1417" w:bottom="1135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727C8"/>
    <w:multiLevelType w:val="hybridMultilevel"/>
    <w:tmpl w:val="004A61C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6FD6"/>
    <w:multiLevelType w:val="hybridMultilevel"/>
    <w:tmpl w:val="E184483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153CE"/>
    <w:multiLevelType w:val="hybridMultilevel"/>
    <w:tmpl w:val="96A6FA4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22B67"/>
    <w:rsid w:val="00013D36"/>
    <w:rsid w:val="00014D64"/>
    <w:rsid w:val="000450FB"/>
    <w:rsid w:val="00061FED"/>
    <w:rsid w:val="00063DA7"/>
    <w:rsid w:val="00072F79"/>
    <w:rsid w:val="00074658"/>
    <w:rsid w:val="00090C2E"/>
    <w:rsid w:val="000A2B4F"/>
    <w:rsid w:val="000B54F3"/>
    <w:rsid w:val="000D3C8E"/>
    <w:rsid w:val="000E7A05"/>
    <w:rsid w:val="0010780A"/>
    <w:rsid w:val="001632C4"/>
    <w:rsid w:val="00175B8A"/>
    <w:rsid w:val="001C15F2"/>
    <w:rsid w:val="001D110B"/>
    <w:rsid w:val="001D495F"/>
    <w:rsid w:val="002009F3"/>
    <w:rsid w:val="00254F94"/>
    <w:rsid w:val="00266B00"/>
    <w:rsid w:val="002B0D08"/>
    <w:rsid w:val="002D7D47"/>
    <w:rsid w:val="002E0EB6"/>
    <w:rsid w:val="002E50BF"/>
    <w:rsid w:val="002F758E"/>
    <w:rsid w:val="0031608F"/>
    <w:rsid w:val="00342C23"/>
    <w:rsid w:val="0034416C"/>
    <w:rsid w:val="00356199"/>
    <w:rsid w:val="00372BCE"/>
    <w:rsid w:val="00376D2B"/>
    <w:rsid w:val="0039450C"/>
    <w:rsid w:val="003B41F1"/>
    <w:rsid w:val="003C0BB8"/>
    <w:rsid w:val="003C7FCD"/>
    <w:rsid w:val="003E58CF"/>
    <w:rsid w:val="003F1296"/>
    <w:rsid w:val="003F7AB6"/>
    <w:rsid w:val="004018CE"/>
    <w:rsid w:val="00402F32"/>
    <w:rsid w:val="00414FE6"/>
    <w:rsid w:val="00437651"/>
    <w:rsid w:val="00444BE7"/>
    <w:rsid w:val="00451194"/>
    <w:rsid w:val="00456D57"/>
    <w:rsid w:val="00462D18"/>
    <w:rsid w:val="004750C3"/>
    <w:rsid w:val="004B0067"/>
    <w:rsid w:val="004B6216"/>
    <w:rsid w:val="0050076E"/>
    <w:rsid w:val="005111DD"/>
    <w:rsid w:val="005151A4"/>
    <w:rsid w:val="00536432"/>
    <w:rsid w:val="0053690C"/>
    <w:rsid w:val="00543D7D"/>
    <w:rsid w:val="00557779"/>
    <w:rsid w:val="005821B0"/>
    <w:rsid w:val="00586D92"/>
    <w:rsid w:val="00596D02"/>
    <w:rsid w:val="005E1E88"/>
    <w:rsid w:val="005E748F"/>
    <w:rsid w:val="00614DA1"/>
    <w:rsid w:val="006259D5"/>
    <w:rsid w:val="006433AB"/>
    <w:rsid w:val="006477E6"/>
    <w:rsid w:val="006502F2"/>
    <w:rsid w:val="00660D07"/>
    <w:rsid w:val="0066295E"/>
    <w:rsid w:val="00670817"/>
    <w:rsid w:val="00672D45"/>
    <w:rsid w:val="00673417"/>
    <w:rsid w:val="006740F9"/>
    <w:rsid w:val="00687577"/>
    <w:rsid w:val="006A2A39"/>
    <w:rsid w:val="006B5374"/>
    <w:rsid w:val="006B6F58"/>
    <w:rsid w:val="006D2D46"/>
    <w:rsid w:val="006D6B8D"/>
    <w:rsid w:val="006F2EA0"/>
    <w:rsid w:val="006F3C1D"/>
    <w:rsid w:val="006F6506"/>
    <w:rsid w:val="007239C2"/>
    <w:rsid w:val="0074154C"/>
    <w:rsid w:val="00755133"/>
    <w:rsid w:val="00773E8B"/>
    <w:rsid w:val="00776AC7"/>
    <w:rsid w:val="007903DB"/>
    <w:rsid w:val="007B76BC"/>
    <w:rsid w:val="007C14C2"/>
    <w:rsid w:val="007C2AD6"/>
    <w:rsid w:val="007E3B46"/>
    <w:rsid w:val="008026F9"/>
    <w:rsid w:val="00807150"/>
    <w:rsid w:val="008121F4"/>
    <w:rsid w:val="0081708C"/>
    <w:rsid w:val="0081729E"/>
    <w:rsid w:val="00835732"/>
    <w:rsid w:val="00846173"/>
    <w:rsid w:val="008462F5"/>
    <w:rsid w:val="00864BB3"/>
    <w:rsid w:val="00872804"/>
    <w:rsid w:val="0087496B"/>
    <w:rsid w:val="00887A59"/>
    <w:rsid w:val="00892D3E"/>
    <w:rsid w:val="0089359A"/>
    <w:rsid w:val="008C3A96"/>
    <w:rsid w:val="008E50F9"/>
    <w:rsid w:val="008F2FE1"/>
    <w:rsid w:val="008F3DDB"/>
    <w:rsid w:val="008F679A"/>
    <w:rsid w:val="0092640A"/>
    <w:rsid w:val="00926CA1"/>
    <w:rsid w:val="00971E4F"/>
    <w:rsid w:val="00976A51"/>
    <w:rsid w:val="00995FB1"/>
    <w:rsid w:val="009964F3"/>
    <w:rsid w:val="009A29F0"/>
    <w:rsid w:val="009A6453"/>
    <w:rsid w:val="009B6D1E"/>
    <w:rsid w:val="009C23B2"/>
    <w:rsid w:val="009C4F6D"/>
    <w:rsid w:val="009D1FDD"/>
    <w:rsid w:val="009D28B7"/>
    <w:rsid w:val="009E1670"/>
    <w:rsid w:val="009F1ACE"/>
    <w:rsid w:val="009F1D5B"/>
    <w:rsid w:val="00A030B4"/>
    <w:rsid w:val="00A307A7"/>
    <w:rsid w:val="00A3474E"/>
    <w:rsid w:val="00A4602E"/>
    <w:rsid w:val="00A745C0"/>
    <w:rsid w:val="00AA78E3"/>
    <w:rsid w:val="00B07CB6"/>
    <w:rsid w:val="00B21A62"/>
    <w:rsid w:val="00B93290"/>
    <w:rsid w:val="00BD2459"/>
    <w:rsid w:val="00BD562D"/>
    <w:rsid w:val="00BE47B1"/>
    <w:rsid w:val="00BF5343"/>
    <w:rsid w:val="00C0662A"/>
    <w:rsid w:val="00C47495"/>
    <w:rsid w:val="00C55C11"/>
    <w:rsid w:val="00C604FB"/>
    <w:rsid w:val="00C70BEB"/>
    <w:rsid w:val="00C73DDF"/>
    <w:rsid w:val="00C75DF6"/>
    <w:rsid w:val="00C76C10"/>
    <w:rsid w:val="00C82652"/>
    <w:rsid w:val="00C858E5"/>
    <w:rsid w:val="00C92E2A"/>
    <w:rsid w:val="00C96872"/>
    <w:rsid w:val="00CA2619"/>
    <w:rsid w:val="00CB1007"/>
    <w:rsid w:val="00CC3A18"/>
    <w:rsid w:val="00CE574A"/>
    <w:rsid w:val="00CF269D"/>
    <w:rsid w:val="00D26F72"/>
    <w:rsid w:val="00D2798E"/>
    <w:rsid w:val="00D30B43"/>
    <w:rsid w:val="00D31749"/>
    <w:rsid w:val="00D34E94"/>
    <w:rsid w:val="00D542E6"/>
    <w:rsid w:val="00D61286"/>
    <w:rsid w:val="00D912E3"/>
    <w:rsid w:val="00DB18DB"/>
    <w:rsid w:val="00DE02F0"/>
    <w:rsid w:val="00E22B67"/>
    <w:rsid w:val="00E37C7A"/>
    <w:rsid w:val="00E84927"/>
    <w:rsid w:val="00E852A3"/>
    <w:rsid w:val="00EA65D1"/>
    <w:rsid w:val="00EB7696"/>
    <w:rsid w:val="00ED2E32"/>
    <w:rsid w:val="00ED412E"/>
    <w:rsid w:val="00ED7C9A"/>
    <w:rsid w:val="00F067AF"/>
    <w:rsid w:val="00F13283"/>
    <w:rsid w:val="00F51E88"/>
    <w:rsid w:val="00F5526F"/>
    <w:rsid w:val="00F86533"/>
    <w:rsid w:val="00F94F2B"/>
    <w:rsid w:val="00F9721E"/>
    <w:rsid w:val="00F97611"/>
    <w:rsid w:val="00FB019D"/>
    <w:rsid w:val="00FB60DF"/>
    <w:rsid w:val="00FD2A60"/>
    <w:rsid w:val="00FE3A65"/>
    <w:rsid w:val="00FF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CE12FF"/>
  <w15:docId w15:val="{6602B6F1-F9AD-4E37-A90D-B4B36FE8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44BE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44BE7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44BE7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44BE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44BE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CB1007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4018C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6.1.2020 9:43:02"/>
    <f:field ref="objchangedby" par="" text="Administrator, System"/>
    <f:field ref="objmodifiedat" par="" text="16.1.2020 9:43:02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https://ovdmasv601/sites/DMS/_layouts/15/DocIdRedir.aspx?ID=WKX3UHSAJ2R6-2-1222706</Url>
      <Description>WKX3UHSAJ2R6-2-1222706</Description>
    </_dlc_DocIdUrl>
    <_dlc_DocId xmlns="e60a29af-d413-48d4-bd90-fe9d2a897e4b">WKX3UHSAJ2R6-2-1222706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1EF6A75-A711-4623-B7BC-0386E5C062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2A452F-5697-43BA-B82D-56D8D92D66CB}"/>
</file>

<file path=customXml/itemProps4.xml><?xml version="1.0" encoding="utf-8"?>
<ds:datastoreItem xmlns:ds="http://schemas.openxmlformats.org/officeDocument/2006/customXml" ds:itemID="{E8443A84-A208-4D60-887E-91C67C0C30F6}"/>
</file>

<file path=customXml/itemProps5.xml><?xml version="1.0" encoding="utf-8"?>
<ds:datastoreItem xmlns:ds="http://schemas.openxmlformats.org/officeDocument/2006/customXml" ds:itemID="{4B27FA85-079D-4C91-B35C-A372B576579E}"/>
</file>

<file path=customXml/itemProps6.xml><?xml version="1.0" encoding="utf-8"?>
<ds:datastoreItem xmlns:ds="http://schemas.openxmlformats.org/officeDocument/2006/customXml" ds:itemID="{7C60E3F2-C281-4A93-B18A-0320569B65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Vučkovská Katarína</dc:creator>
  <cp:lastModifiedBy>Vučkovská Katarína</cp:lastModifiedBy>
  <cp:revision>85</cp:revision>
  <cp:lastPrinted>2020-08-10T08:55:00Z</cp:lastPrinted>
  <dcterms:created xsi:type="dcterms:W3CDTF">2021-04-15T18:06:00Z</dcterms:created>
  <dcterms:modified xsi:type="dcterms:W3CDTF">2023-05-16T10:41:00Z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COO.2145.1000.3.3782823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Viliam Posch</vt:lpwstr>
  </property>
  <property fmtid="{D5CDD505-2E9C-101B-9397-08002B2CF9AE}" pid="11" name="FSC#SKEDITIONSLOVLEX@103.510:zodppredkladatel">
    <vt:lpwstr>Ľubica Laššáková</vt:lpwstr>
  </property>
  <property fmtid="{D5CDD505-2E9C-101B-9397-08002B2CF9AE}" pid="12" name="FSC#SKEDITIONSLOVLEX@103.510:nazovpredpis">
    <vt:lpwstr> Návrh na zrušenie niektorých úloh z uznesení vlády Slovenskej republiky uložených Ministerstvu kultúry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zrušenie niektorých úloh z uznesení vlády Slovenskej republiky uložených Ministerstvu kultúry Slovenskej republiky</vt:lpwstr>
  </property>
  <property fmtid="{D5CDD505-2E9C-101B-9397-08002B2CF9AE}" pid="19" name="FSC#SKEDITIONSLOVLEX@103.510:rezortcislopredpis">
    <vt:lpwstr>MK-1915/2020-110/1340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členovia vlády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kultúry Slovenskej republiky predkladá na rokovanie vlády Slovenskej republiky nelegislatívny materiál Návrh na zrušenie niektorých úloh z&amp;nbsp;uznesení vlády Slovenskej republiky uložených ministerke kultúry S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kultúry</vt:lpwstr>
  </property>
  <property fmtid="{D5CDD505-2E9C-101B-9397-08002B2CF9AE}" pid="137" name="FSC#SKEDITIONSLOVLEX@103.510:funkciaZodpPredAkuzativ">
    <vt:lpwstr>ministerky kultúry</vt:lpwstr>
  </property>
  <property fmtid="{D5CDD505-2E9C-101B-9397-08002B2CF9AE}" pid="138" name="FSC#SKEDITIONSLOVLEX@103.510:funkciaZodpPredDativ">
    <vt:lpwstr>ministerke kultúry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Ľubica Laššáková_x000d_
ministerka kultúry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16. 1. 2020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013ee51c-be32-4318-b21d-8da4b21007c9</vt:lpwstr>
  </property>
</Properties>
</file>